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DD8536" w14:textId="77777777" w:rsidR="00E137CA" w:rsidRDefault="00E137CA" w:rsidP="00E137C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#S2-144E</w:t>
      </w:r>
      <w:r>
        <w:rPr>
          <w:rFonts w:cs="Arial"/>
          <w:b/>
          <w:noProof/>
          <w:sz w:val="24"/>
        </w:rPr>
        <w:tab/>
        <w:t>S2-2102110</w:t>
      </w:r>
    </w:p>
    <w:p w14:paraId="52295307" w14:textId="77777777" w:rsidR="00E137CA" w:rsidRDefault="00E137CA" w:rsidP="00E137C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12 - 16 April, 2021, Electronic meeting</w:t>
      </w:r>
    </w:p>
    <w:p w14:paraId="5172ED2F" w14:textId="1B4C1E0B" w:rsidR="00E137CA" w:rsidRPr="00E137CA" w:rsidRDefault="00E137CA" w:rsidP="00E137C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3CD3350" w14:textId="77777777" w:rsidR="00E137CA" w:rsidRDefault="00E137CA" w:rsidP="00E274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E187E0D" w14:textId="4101F97E" w:rsidR="00E274F7" w:rsidRDefault="00E274F7" w:rsidP="00E274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B90663">
        <w:rPr>
          <w:b/>
          <w:noProof/>
          <w:sz w:val="24"/>
        </w:rPr>
        <w:t>1624</w:t>
      </w:r>
    </w:p>
    <w:p w14:paraId="111C77F4" w14:textId="61882940" w:rsidR="00463675" w:rsidRPr="000F4E43" w:rsidRDefault="007D0260" w:rsidP="007D026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84890">
        <w:rPr>
          <w:rFonts w:ascii="Arial" w:hAnsi="Arial"/>
          <w:b/>
          <w:sz w:val="24"/>
          <w:szCs w:val="24"/>
        </w:rPr>
        <w:t xml:space="preserve">E-meeting, </w:t>
      </w:r>
      <w:r>
        <w:rPr>
          <w:rFonts w:ascii="Arial" w:hAnsi="Arial"/>
          <w:b/>
          <w:sz w:val="24"/>
          <w:szCs w:val="24"/>
        </w:rPr>
        <w:t>2</w:t>
      </w:r>
      <w:r w:rsidR="00E274F7">
        <w:rPr>
          <w:rFonts w:ascii="Arial" w:hAnsi="Arial"/>
          <w:b/>
          <w:sz w:val="24"/>
          <w:szCs w:val="24"/>
        </w:rPr>
        <w:t>4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 w:rsidRPr="00784890">
        <w:rPr>
          <w:rFonts w:ascii="Arial" w:hAnsi="Arial"/>
          <w:b/>
          <w:sz w:val="24"/>
          <w:szCs w:val="24"/>
        </w:rPr>
        <w:t xml:space="preserve"> </w:t>
      </w:r>
      <w:r w:rsidR="00E274F7" w:rsidRPr="00E274F7">
        <w:rPr>
          <w:rFonts w:ascii="Arial" w:hAnsi="Arial"/>
          <w:b/>
          <w:sz w:val="24"/>
          <w:szCs w:val="24"/>
        </w:rPr>
        <w:t>February – 05th March 2021</w:t>
      </w:r>
      <w:r w:rsidRPr="00784890">
        <w:rPr>
          <w:rFonts w:ascii="Arial" w:hAnsi="Arial"/>
          <w:b/>
          <w:sz w:val="24"/>
          <w:szCs w:val="24"/>
        </w:rPr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183941" w:rsidR="00463675" w:rsidRPr="00385F4B" w:rsidRDefault="00463675" w:rsidP="000F4E43">
      <w:pPr>
        <w:pStyle w:val="Title"/>
      </w:pPr>
      <w:r w:rsidRPr="000F4E43">
        <w:t>Title:</w:t>
      </w:r>
      <w:r w:rsidRPr="000F4E43">
        <w:tab/>
      </w:r>
      <w:r w:rsidR="00385F4B" w:rsidRPr="00385F4B">
        <w:t xml:space="preserve">LS on </w:t>
      </w:r>
      <w:r w:rsidR="007D0260">
        <w:rPr>
          <w:color w:val="000000"/>
        </w:rPr>
        <w:t xml:space="preserve">the support </w:t>
      </w:r>
      <w:r w:rsidR="00CB24AB">
        <w:rPr>
          <w:color w:val="000000"/>
        </w:rPr>
        <w:t xml:space="preserve">of </w:t>
      </w:r>
      <w:r w:rsidR="007D0260">
        <w:rPr>
          <w:color w:val="000000"/>
        </w:rPr>
        <w:t xml:space="preserve">L2TP with </w:t>
      </w:r>
      <w:r w:rsidR="000636D6">
        <w:rPr>
          <w:color w:val="000000"/>
        </w:rPr>
        <w:t>CUPS</w:t>
      </w:r>
    </w:p>
    <w:p w14:paraId="05ECA981" w14:textId="6F6C0ADD" w:rsidR="00EE4BBA" w:rsidRPr="000F4E43" w:rsidRDefault="00EE4BBA" w:rsidP="00EE4BBA">
      <w:pPr>
        <w:pStyle w:val="Title"/>
      </w:pPr>
      <w:r w:rsidRPr="000F4E43">
        <w:t>Release:</w:t>
      </w:r>
      <w:r w:rsidRPr="000F4E43">
        <w:tab/>
      </w:r>
      <w:r w:rsidRPr="00097127">
        <w:t>Rel-1</w:t>
      </w:r>
      <w:r w:rsidR="002F10B7">
        <w:t>7</w:t>
      </w:r>
    </w:p>
    <w:p w14:paraId="632F7415" w14:textId="5F2138BA" w:rsidR="00EE4BBA" w:rsidRPr="000F4E43" w:rsidRDefault="00EE4BBA" w:rsidP="00EE4BBA">
      <w:pPr>
        <w:pStyle w:val="Title"/>
      </w:pPr>
      <w:r w:rsidRPr="000F4E43">
        <w:t>Work Item:</w:t>
      </w:r>
      <w:r w:rsidRPr="000F4E43">
        <w:tab/>
      </w:r>
      <w:r w:rsidRPr="00EE4BBA">
        <w:t>BEst Practice of PFCP</w:t>
      </w:r>
      <w:r w:rsidRPr="00097127">
        <w:t xml:space="preserve"> (</w:t>
      </w:r>
      <w:r w:rsidRPr="00DE19CF">
        <w:rPr>
          <w:color w:val="000000"/>
        </w:rPr>
        <w:t>BEPoP</w:t>
      </w:r>
      <w:r w:rsidRPr="00097127"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8F498A" w:rsidRDefault="00463675" w:rsidP="000F4E43">
      <w:pPr>
        <w:pStyle w:val="Source"/>
        <w:rPr>
          <w:lang w:val="fr-FR"/>
        </w:rPr>
      </w:pPr>
      <w:r w:rsidRPr="008F498A">
        <w:rPr>
          <w:lang w:val="fr-FR"/>
        </w:rPr>
        <w:t>Source:</w:t>
      </w:r>
      <w:r w:rsidRPr="008F498A">
        <w:rPr>
          <w:lang w:val="fr-FR"/>
        </w:rPr>
        <w:tab/>
      </w:r>
      <w:r w:rsidR="008D08D2" w:rsidRPr="008F498A">
        <w:rPr>
          <w:b w:val="0"/>
          <w:lang w:val="fr-FR"/>
        </w:rPr>
        <w:t>CT4</w:t>
      </w:r>
    </w:p>
    <w:p w14:paraId="6AF9910D" w14:textId="52E45609" w:rsidR="00463675" w:rsidRPr="008F498A" w:rsidRDefault="00463675" w:rsidP="000F4E43">
      <w:pPr>
        <w:pStyle w:val="Source"/>
        <w:rPr>
          <w:lang w:val="fr-FR" w:eastAsia="zh-CN"/>
        </w:rPr>
      </w:pPr>
      <w:r w:rsidRPr="008F498A">
        <w:rPr>
          <w:lang w:val="fr-FR"/>
        </w:rPr>
        <w:t>To:</w:t>
      </w:r>
      <w:r w:rsidRPr="008F498A">
        <w:rPr>
          <w:lang w:val="fr-FR"/>
        </w:rPr>
        <w:tab/>
      </w:r>
      <w:r w:rsidR="006F24CE" w:rsidRPr="008F498A">
        <w:rPr>
          <w:b w:val="0"/>
          <w:lang w:val="fr-FR"/>
        </w:rPr>
        <w:t>SA</w:t>
      </w:r>
      <w:r w:rsidR="00CB24AB">
        <w:rPr>
          <w:b w:val="0"/>
          <w:lang w:val="fr-FR"/>
        </w:rPr>
        <w:t>2</w:t>
      </w:r>
      <w:r w:rsidR="00126AD0">
        <w:rPr>
          <w:b w:val="0"/>
          <w:lang w:val="fr-FR"/>
        </w:rPr>
        <w:t>, CT3</w:t>
      </w:r>
    </w:p>
    <w:p w14:paraId="033E954A" w14:textId="7F75857C" w:rsidR="00463675" w:rsidRPr="008F498A" w:rsidRDefault="00463675" w:rsidP="000F4E43">
      <w:pPr>
        <w:pStyle w:val="Source"/>
        <w:rPr>
          <w:lang w:val="fr-FR"/>
        </w:rPr>
      </w:pPr>
      <w:r w:rsidRPr="008F498A">
        <w:rPr>
          <w:lang w:val="fr-FR"/>
        </w:rPr>
        <w:t>Cc:</w:t>
      </w:r>
      <w:r w:rsidRPr="008F498A">
        <w:rPr>
          <w:lang w:val="fr-FR"/>
        </w:rPr>
        <w:tab/>
      </w:r>
      <w:r w:rsidR="00126AD0" w:rsidRPr="00126AD0">
        <w:rPr>
          <w:b w:val="0"/>
          <w:bCs/>
          <w:lang w:val="fr-FR"/>
        </w:rPr>
        <w:t>SA3</w:t>
      </w:r>
    </w:p>
    <w:p w14:paraId="12F1EB36" w14:textId="77777777" w:rsidR="00463675" w:rsidRPr="008F498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40E4071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171D4B">
        <w:rPr>
          <w:bCs/>
          <w:lang w:val="en-US"/>
        </w:rPr>
        <w:t>YONG</w:t>
      </w:r>
      <w:r w:rsidR="007538F5">
        <w:rPr>
          <w:bCs/>
          <w:lang w:val="en-US"/>
        </w:rPr>
        <w:t xml:space="preserve"> </w:t>
      </w:r>
      <w:r w:rsidR="00171D4B">
        <w:rPr>
          <w:bCs/>
          <w:lang w:val="en-US"/>
        </w:rPr>
        <w:t>YANG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4448458A" w:rsidR="00463675" w:rsidRPr="00F318A5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F318A5">
        <w:rPr>
          <w:color w:val="0000FF"/>
          <w:lang w:val="fr-FR"/>
        </w:rPr>
        <w:t>E-mail Address:</w:t>
      </w:r>
      <w:r w:rsidRPr="00F318A5">
        <w:rPr>
          <w:bCs/>
          <w:color w:val="0000FF"/>
          <w:lang w:val="fr-FR"/>
        </w:rPr>
        <w:tab/>
      </w:r>
      <w:r w:rsidR="00171D4B" w:rsidRPr="00F318A5">
        <w:rPr>
          <w:bCs/>
          <w:color w:val="0000FF"/>
          <w:lang w:val="fr-FR"/>
        </w:rPr>
        <w:t>frank.yong.yang</w:t>
      </w:r>
      <w:r w:rsidR="00385F4B" w:rsidRPr="00F318A5">
        <w:rPr>
          <w:bCs/>
          <w:color w:val="0000FF"/>
          <w:lang w:val="fr-FR"/>
        </w:rPr>
        <w:t>@</w:t>
      </w:r>
      <w:r w:rsidR="00171D4B" w:rsidRPr="00F318A5">
        <w:rPr>
          <w:bCs/>
          <w:color w:val="0000FF"/>
          <w:lang w:val="fr-FR"/>
        </w:rPr>
        <w:t>ericsson</w:t>
      </w:r>
      <w:r w:rsidR="00385F4B" w:rsidRPr="00F318A5">
        <w:rPr>
          <w:bCs/>
          <w:color w:val="0000FF"/>
          <w:lang w:val="fr-FR"/>
        </w:rPr>
        <w:t>.com</w:t>
      </w:r>
    </w:p>
    <w:p w14:paraId="486A119D" w14:textId="77777777" w:rsidR="00463675" w:rsidRPr="00F318A5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E02967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9703F">
        <w:t>C4-21</w:t>
      </w:r>
      <w:r w:rsidR="00CB24AB">
        <w:t>1</w:t>
      </w:r>
      <w:r w:rsidR="00B90663">
        <w:t>623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D00FEB3" w14:textId="41DE4FD4" w:rsidR="00CB24AB" w:rsidRDefault="00EB6B06" w:rsidP="007D0260">
      <w:pPr>
        <w:rPr>
          <w:rFonts w:ascii="Arial" w:hAnsi="Arial" w:cs="Arial"/>
          <w:iCs/>
          <w:lang w:eastAsia="zh-CN"/>
        </w:rPr>
      </w:pPr>
      <w:r w:rsidRPr="00EB6B06">
        <w:rPr>
          <w:rFonts w:ascii="Arial" w:hAnsi="Arial" w:cs="Arial"/>
          <w:iCs/>
          <w:lang w:eastAsia="zh-CN"/>
        </w:rPr>
        <w:t xml:space="preserve">CT4 </w:t>
      </w:r>
      <w:r w:rsidR="00CB24AB">
        <w:rPr>
          <w:rFonts w:ascii="Arial" w:hAnsi="Arial" w:cs="Arial"/>
          <w:iCs/>
          <w:lang w:eastAsia="zh-CN"/>
        </w:rPr>
        <w:t>has studied the</w:t>
      </w:r>
      <w:r w:rsidRPr="00EB6B06">
        <w:rPr>
          <w:rFonts w:ascii="Arial" w:hAnsi="Arial" w:cs="Arial"/>
          <w:iCs/>
          <w:lang w:eastAsia="zh-CN"/>
        </w:rPr>
        <w:t xml:space="preserve"> Sx/N4 extensions to support L2TP tunnel</w:t>
      </w:r>
      <w:r w:rsidR="002D202D">
        <w:rPr>
          <w:rFonts w:ascii="Arial" w:hAnsi="Arial" w:cs="Arial"/>
          <w:iCs/>
          <w:lang w:eastAsia="zh-CN"/>
        </w:rPr>
        <w:t>l</w:t>
      </w:r>
      <w:r w:rsidRPr="00EB6B06">
        <w:rPr>
          <w:rFonts w:ascii="Arial" w:hAnsi="Arial" w:cs="Arial"/>
          <w:iCs/>
          <w:lang w:eastAsia="zh-CN"/>
        </w:rPr>
        <w:t>ing over SGi/N6</w:t>
      </w:r>
      <w:r>
        <w:rPr>
          <w:rFonts w:ascii="Arial" w:hAnsi="Arial" w:cs="Arial"/>
          <w:iCs/>
          <w:lang w:eastAsia="zh-CN"/>
        </w:rPr>
        <w:t xml:space="preserve"> </w:t>
      </w:r>
      <w:r w:rsidR="00A02050">
        <w:rPr>
          <w:rFonts w:ascii="Arial" w:hAnsi="Arial" w:cs="Arial"/>
          <w:iCs/>
          <w:lang w:eastAsia="zh-CN"/>
        </w:rPr>
        <w:t xml:space="preserve">interface </w:t>
      </w:r>
      <w:r w:rsidR="00A02050" w:rsidRPr="00A02050">
        <w:rPr>
          <w:rFonts w:ascii="Arial" w:hAnsi="Arial" w:cs="Arial"/>
          <w:iCs/>
          <w:lang w:eastAsia="zh-CN"/>
        </w:rPr>
        <w:t xml:space="preserve">with Control </w:t>
      </w:r>
      <w:r w:rsidR="00A02050">
        <w:rPr>
          <w:rFonts w:ascii="Arial" w:hAnsi="Arial" w:cs="Arial"/>
          <w:iCs/>
          <w:lang w:eastAsia="zh-CN"/>
        </w:rPr>
        <w:t xml:space="preserve">Plane </w:t>
      </w:r>
      <w:r w:rsidR="00A02050" w:rsidRPr="00A02050">
        <w:rPr>
          <w:rFonts w:ascii="Arial" w:hAnsi="Arial" w:cs="Arial"/>
          <w:iCs/>
          <w:lang w:eastAsia="zh-CN"/>
        </w:rPr>
        <w:t xml:space="preserve">and User Plane Separation </w:t>
      </w:r>
      <w:r w:rsidR="00E274F7">
        <w:rPr>
          <w:rFonts w:ascii="Arial" w:hAnsi="Arial" w:cs="Arial"/>
          <w:iCs/>
          <w:lang w:eastAsia="zh-CN"/>
        </w:rPr>
        <w:t xml:space="preserve">(CUPS) </w:t>
      </w:r>
      <w:r>
        <w:rPr>
          <w:rFonts w:ascii="Arial" w:hAnsi="Arial" w:cs="Arial"/>
          <w:iCs/>
          <w:lang w:eastAsia="zh-CN"/>
        </w:rPr>
        <w:t>as part of WI BEPoP (</w:t>
      </w:r>
      <w:hyperlink r:id="rId13" w:history="1">
        <w:r w:rsidRPr="0079703F">
          <w:rPr>
            <w:rStyle w:val="Hyperlink"/>
            <w:rFonts w:ascii="Arial" w:hAnsi="Arial" w:cs="Arial"/>
            <w:iCs/>
            <w:lang w:eastAsia="zh-CN"/>
          </w:rPr>
          <w:t>BEst Practice of PFCP</w:t>
        </w:r>
      </w:hyperlink>
      <w:r>
        <w:rPr>
          <w:rFonts w:ascii="Arial" w:hAnsi="Arial" w:cs="Arial"/>
          <w:iCs/>
          <w:lang w:eastAsia="zh-CN"/>
        </w:rPr>
        <w:t>)</w:t>
      </w:r>
      <w:r w:rsidR="0064316C">
        <w:rPr>
          <w:rFonts w:ascii="Arial" w:hAnsi="Arial" w:cs="Arial"/>
          <w:iCs/>
          <w:lang w:eastAsia="zh-CN"/>
        </w:rPr>
        <w:t xml:space="preserve"> and </w:t>
      </w:r>
      <w:r w:rsidR="00CB24AB">
        <w:rPr>
          <w:rFonts w:ascii="Arial" w:hAnsi="Arial" w:cs="Arial"/>
          <w:iCs/>
          <w:lang w:eastAsia="zh-CN"/>
        </w:rPr>
        <w:t xml:space="preserve">CT4 </w:t>
      </w:r>
      <w:r w:rsidR="0064316C">
        <w:rPr>
          <w:rFonts w:ascii="Arial" w:hAnsi="Arial" w:cs="Arial"/>
          <w:iCs/>
          <w:lang w:eastAsia="zh-CN"/>
        </w:rPr>
        <w:t xml:space="preserve">has </w:t>
      </w:r>
      <w:r w:rsidR="00CB24AB">
        <w:rPr>
          <w:rFonts w:ascii="Arial" w:hAnsi="Arial" w:cs="Arial"/>
          <w:iCs/>
          <w:lang w:eastAsia="zh-CN"/>
        </w:rPr>
        <w:t>agreed the following conclusions</w:t>
      </w:r>
      <w:r w:rsidR="0064316C">
        <w:rPr>
          <w:rFonts w:ascii="Arial" w:hAnsi="Arial" w:cs="Arial"/>
          <w:iCs/>
          <w:lang w:eastAsia="zh-CN"/>
        </w:rPr>
        <w:t xml:space="preserve"> (as documented in the attachment)</w:t>
      </w:r>
      <w:r w:rsidR="00CB24AB">
        <w:rPr>
          <w:rFonts w:ascii="Arial" w:hAnsi="Arial" w:cs="Arial"/>
          <w:iCs/>
          <w:lang w:eastAsia="zh-CN"/>
        </w:rPr>
        <w:t>:</w:t>
      </w:r>
    </w:p>
    <w:p w14:paraId="6AD169E5" w14:textId="77777777" w:rsidR="0064316C" w:rsidRDefault="0064316C" w:rsidP="007D0260">
      <w:pPr>
        <w:rPr>
          <w:rFonts w:ascii="Arial" w:hAnsi="Arial" w:cs="Arial"/>
          <w:iCs/>
          <w:lang w:eastAsia="zh-CN"/>
        </w:rPr>
      </w:pPr>
    </w:p>
    <w:p w14:paraId="50F62D4A" w14:textId="7C97610B" w:rsidR="00CB24AB" w:rsidRDefault="00CB24AB" w:rsidP="00CB24AB">
      <w:pPr>
        <w:pStyle w:val="B1"/>
        <w:ind w:left="1134"/>
      </w:pPr>
      <w:r>
        <w:t>-</w:t>
      </w:r>
      <w:r w:rsidR="0064316C">
        <w:tab/>
      </w:r>
      <w:r w:rsidR="00126AD0">
        <w:rPr>
          <w:lang w:val="en-US"/>
        </w:rPr>
        <w:t>the PFCP protocol extensions to support L2TP tunneling over N6/SGi for 5GC/EPS</w:t>
      </w:r>
      <w:r>
        <w:t xml:space="preserve"> is to be standardized </w:t>
      </w:r>
      <w:r w:rsidR="0064316C">
        <w:t xml:space="preserve">based on </w:t>
      </w:r>
      <w:r>
        <w:t>the solution#8 as described in 6.8 in Rel-17.</w:t>
      </w:r>
    </w:p>
    <w:p w14:paraId="16AEF4E8" w14:textId="6197EEE8" w:rsidR="00CB24AB" w:rsidRPr="00126AD0" w:rsidRDefault="00CB24AB" w:rsidP="00CB24AB">
      <w:pPr>
        <w:pStyle w:val="B1"/>
        <w:ind w:left="1134"/>
      </w:pPr>
      <w:r>
        <w:t>-</w:t>
      </w:r>
      <w:r>
        <w:tab/>
        <w:t xml:space="preserve">The normative requirements related to transfer L2TP Tunnel Information and L2TP Session Information from the CP function to the UP function together with a general description of L2TP function </w:t>
      </w:r>
      <w:r w:rsidR="0064316C">
        <w:t xml:space="preserve">is to </w:t>
      </w:r>
      <w:r>
        <w:t>be specified in 3GPP TS 29.244 [3] based the clauses 6.8.1</w:t>
      </w:r>
      <w:r w:rsidR="00126AD0">
        <w:t>, 6.8.2</w:t>
      </w:r>
      <w:r>
        <w:t xml:space="preserve"> and 6.8.3.</w:t>
      </w:r>
    </w:p>
    <w:p w14:paraId="4290331D" w14:textId="216F9B3A" w:rsidR="008F498A" w:rsidRPr="007D0260" w:rsidRDefault="008F498A" w:rsidP="00CB24AB">
      <w:pPr>
        <w:pStyle w:val="ListParagraph"/>
        <w:rPr>
          <w:rFonts w:ascii="Arial" w:hAnsi="Arial" w:cs="Arial"/>
          <w:iCs/>
          <w:lang w:eastAsia="zh-CN"/>
        </w:rPr>
      </w:pPr>
    </w:p>
    <w:p w14:paraId="2D06AB47" w14:textId="77777777" w:rsidR="007D0260" w:rsidRDefault="007D0260" w:rsidP="007D0260">
      <w:pPr>
        <w:rPr>
          <w:rFonts w:ascii="Arial" w:hAnsi="Arial" w:cs="Arial"/>
          <w:iCs/>
          <w:lang w:eastAsia="zh-CN"/>
        </w:rPr>
      </w:pPr>
    </w:p>
    <w:p w14:paraId="63DA267E" w14:textId="77777777" w:rsidR="00463675" w:rsidRPr="009A34A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A34A8" w:rsidRDefault="00463675">
      <w:pPr>
        <w:spacing w:after="120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>2. Actions:</w:t>
      </w:r>
    </w:p>
    <w:p w14:paraId="7BF3A47C" w14:textId="78822B3E" w:rsidR="00463675" w:rsidRPr="009A34A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 xml:space="preserve">To </w:t>
      </w:r>
      <w:r w:rsidR="006F24CE" w:rsidRPr="009A34A8">
        <w:rPr>
          <w:rFonts w:ascii="Arial" w:hAnsi="Arial" w:cs="Arial"/>
          <w:b/>
        </w:rPr>
        <w:t>SA</w:t>
      </w:r>
      <w:r w:rsidR="00CB24AB">
        <w:rPr>
          <w:rFonts w:ascii="Arial" w:hAnsi="Arial" w:cs="Arial"/>
          <w:b/>
        </w:rPr>
        <w:t>2</w:t>
      </w:r>
      <w:r w:rsidRPr="009A34A8">
        <w:rPr>
          <w:rFonts w:ascii="Arial" w:hAnsi="Arial" w:cs="Arial"/>
          <w:b/>
        </w:rPr>
        <w:t xml:space="preserve"> group.</w:t>
      </w:r>
    </w:p>
    <w:p w14:paraId="0939DFD5" w14:textId="528A8C4E" w:rsidR="00463675" w:rsidRDefault="00463675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9A34A8">
        <w:rPr>
          <w:rFonts w:ascii="Arial" w:hAnsi="Arial" w:cs="Arial"/>
          <w:b/>
        </w:rPr>
        <w:t xml:space="preserve">ACTION: </w:t>
      </w:r>
      <w:r w:rsidRPr="009A34A8">
        <w:rPr>
          <w:rFonts w:ascii="Arial" w:hAnsi="Arial" w:cs="Arial"/>
          <w:b/>
        </w:rPr>
        <w:tab/>
      </w:r>
      <w:r w:rsidR="008D08D2" w:rsidRPr="009A34A8">
        <w:rPr>
          <w:rFonts w:ascii="Arial" w:hAnsi="Arial" w:cs="Arial"/>
        </w:rPr>
        <w:t xml:space="preserve">CT4 kindly </w:t>
      </w:r>
      <w:r w:rsidR="005A56B6" w:rsidRPr="009A34A8">
        <w:rPr>
          <w:rFonts w:ascii="Arial" w:hAnsi="Arial" w:cs="Arial"/>
        </w:rPr>
        <w:t>requests</w:t>
      </w:r>
      <w:r w:rsidR="008D08D2" w:rsidRPr="009A34A8">
        <w:rPr>
          <w:rFonts w:ascii="Arial" w:hAnsi="Arial" w:cs="Arial"/>
        </w:rPr>
        <w:t xml:space="preserve"> </w:t>
      </w:r>
      <w:r w:rsidR="006F24CE" w:rsidRPr="009A34A8">
        <w:rPr>
          <w:rFonts w:ascii="Arial" w:hAnsi="Arial" w:cs="Arial"/>
        </w:rPr>
        <w:t>SA</w:t>
      </w:r>
      <w:r w:rsidR="00CB24AB">
        <w:rPr>
          <w:rFonts w:ascii="Arial" w:hAnsi="Arial" w:cs="Arial"/>
        </w:rPr>
        <w:t>2</w:t>
      </w:r>
      <w:r w:rsidR="008D08D2" w:rsidRPr="009A34A8">
        <w:rPr>
          <w:rFonts w:ascii="Arial" w:hAnsi="Arial" w:cs="Arial"/>
        </w:rPr>
        <w:t xml:space="preserve"> to </w:t>
      </w:r>
      <w:r w:rsidR="00CB24AB">
        <w:rPr>
          <w:rFonts w:ascii="Arial" w:hAnsi="Arial" w:cs="Arial"/>
        </w:rPr>
        <w:t xml:space="preserve">review the solution and </w:t>
      </w:r>
      <w:r w:rsidR="0098358D">
        <w:rPr>
          <w:rFonts w:ascii="Arial" w:hAnsi="Arial" w:cs="Arial"/>
          <w:iCs/>
          <w:lang w:eastAsia="zh-CN"/>
        </w:rPr>
        <w:t xml:space="preserve">provide feedback </w:t>
      </w:r>
      <w:r w:rsidR="00CB24AB">
        <w:rPr>
          <w:rFonts w:ascii="Arial" w:hAnsi="Arial" w:cs="Arial"/>
          <w:iCs/>
          <w:lang w:eastAsia="zh-CN"/>
        </w:rPr>
        <w:t>if any and update their specification if necessary.</w:t>
      </w:r>
      <w:r w:rsidR="0098358D">
        <w:rPr>
          <w:rFonts w:ascii="Arial" w:hAnsi="Arial" w:cs="Arial"/>
          <w:iCs/>
          <w:lang w:eastAsia="zh-CN"/>
        </w:rPr>
        <w:t xml:space="preserve">  </w:t>
      </w:r>
    </w:p>
    <w:p w14:paraId="283580A0" w14:textId="3FFF7D30" w:rsidR="00126AD0" w:rsidRPr="00126AD0" w:rsidRDefault="00126AD0">
      <w:pPr>
        <w:spacing w:after="120"/>
        <w:ind w:left="993" w:hanging="993"/>
        <w:rPr>
          <w:rFonts w:ascii="Arial" w:hAnsi="Arial" w:cs="Arial"/>
          <w:b/>
          <w:bCs/>
          <w:iCs/>
          <w:lang w:eastAsia="zh-CN"/>
        </w:rPr>
      </w:pPr>
      <w:r w:rsidRPr="00126AD0">
        <w:rPr>
          <w:rFonts w:ascii="Arial" w:hAnsi="Arial" w:cs="Arial"/>
          <w:b/>
          <w:bCs/>
          <w:iCs/>
          <w:lang w:eastAsia="zh-CN"/>
        </w:rPr>
        <w:t>To CT3 group.</w:t>
      </w:r>
    </w:p>
    <w:p w14:paraId="47726B70" w14:textId="4A86E597" w:rsidR="00126AD0" w:rsidRPr="00CB24AB" w:rsidRDefault="00126AD0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126AD0">
        <w:rPr>
          <w:rFonts w:ascii="Arial" w:hAnsi="Arial" w:cs="Arial"/>
          <w:b/>
          <w:bCs/>
          <w:iCs/>
          <w:lang w:eastAsia="zh-CN"/>
        </w:rPr>
        <w:t>ACTION</w:t>
      </w:r>
      <w:r>
        <w:rPr>
          <w:rFonts w:ascii="Arial" w:hAnsi="Arial" w:cs="Arial"/>
          <w:iCs/>
          <w:lang w:eastAsia="zh-CN"/>
        </w:rPr>
        <w:t xml:space="preserve">:  CT4 kindly requests </w:t>
      </w:r>
      <w:r w:rsidRPr="00126AD0">
        <w:rPr>
          <w:rFonts w:ascii="Arial" w:hAnsi="Arial" w:cs="Arial"/>
          <w:iCs/>
          <w:lang w:eastAsia="zh-CN"/>
        </w:rPr>
        <w:t xml:space="preserve">CT3 </w:t>
      </w:r>
      <w:r>
        <w:rPr>
          <w:rFonts w:ascii="Arial" w:hAnsi="Arial" w:cs="Arial"/>
          <w:iCs/>
          <w:lang w:eastAsia="zh-CN"/>
        </w:rPr>
        <w:t xml:space="preserve">to </w:t>
      </w:r>
      <w:r w:rsidRPr="00126AD0">
        <w:rPr>
          <w:rFonts w:ascii="Arial" w:hAnsi="Arial" w:cs="Arial"/>
          <w:iCs/>
          <w:lang w:eastAsia="zh-CN"/>
        </w:rPr>
        <w:t xml:space="preserve">check and provide comments if any, e.g. </w:t>
      </w:r>
      <w:r>
        <w:rPr>
          <w:rFonts w:ascii="Arial" w:hAnsi="Arial" w:cs="Arial"/>
          <w:iCs/>
          <w:lang w:eastAsia="zh-CN"/>
        </w:rPr>
        <w:t xml:space="preserve">for </w:t>
      </w:r>
      <w:r w:rsidRPr="00126AD0">
        <w:rPr>
          <w:rFonts w:ascii="Arial" w:hAnsi="Arial" w:cs="Arial"/>
          <w:iCs/>
          <w:lang w:eastAsia="zh-CN"/>
        </w:rPr>
        <w:t xml:space="preserve">AVPs </w:t>
      </w:r>
      <w:r>
        <w:rPr>
          <w:rFonts w:ascii="Arial" w:hAnsi="Arial" w:cs="Arial"/>
          <w:iCs/>
          <w:lang w:eastAsia="zh-CN"/>
        </w:rPr>
        <w:t xml:space="preserve">to be </w:t>
      </w:r>
      <w:r w:rsidRPr="00126AD0">
        <w:rPr>
          <w:rFonts w:ascii="Arial" w:hAnsi="Arial" w:cs="Arial"/>
          <w:iCs/>
          <w:lang w:eastAsia="zh-CN"/>
        </w:rPr>
        <w:t>specified in 29.561/29.061 for L2TP tunneling.</w:t>
      </w:r>
    </w:p>
    <w:p w14:paraId="39067BD6" w14:textId="77777777" w:rsidR="003252A8" w:rsidRPr="000F4E43" w:rsidRDefault="003252A8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8E7D53B" w14:textId="4A1A842B" w:rsidR="0089666F" w:rsidRPr="00F0649B" w:rsidRDefault="003252A8" w:rsidP="003252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252A8">
        <w:rPr>
          <w:rFonts w:ascii="Arial" w:eastAsia="Times New Roman" w:hAnsi="Arial" w:cs="Arial"/>
          <w:bCs/>
        </w:rPr>
        <w:t>3GPP TSG CT4#10</w:t>
      </w:r>
      <w:r w:rsidR="0064316C">
        <w:rPr>
          <w:rFonts w:ascii="Arial" w:eastAsia="Times New Roman" w:hAnsi="Arial" w:cs="Arial"/>
          <w:bCs/>
        </w:rPr>
        <w:t>3</w:t>
      </w:r>
      <w:r w:rsidRPr="003252A8">
        <w:rPr>
          <w:rFonts w:ascii="Arial" w:eastAsia="Times New Roman" w:hAnsi="Arial" w:cs="Arial"/>
          <w:bCs/>
        </w:rPr>
        <w:t>e</w:t>
      </w:r>
      <w:r w:rsidRPr="003252A8">
        <w:rPr>
          <w:rFonts w:ascii="Arial" w:eastAsia="Times New Roman" w:hAnsi="Arial" w:cs="Arial"/>
          <w:bCs/>
        </w:rPr>
        <w:tab/>
      </w:r>
      <w:r w:rsidRPr="003252A8">
        <w:rPr>
          <w:rFonts w:ascii="Arial" w:eastAsia="Times New Roman" w:hAnsi="Arial" w:cs="Arial"/>
          <w:bCs/>
        </w:rPr>
        <w:tab/>
        <w:t>0</w:t>
      </w:r>
      <w:r w:rsidR="0064316C">
        <w:rPr>
          <w:rFonts w:ascii="Arial" w:eastAsia="Times New Roman" w:hAnsi="Arial" w:cs="Arial"/>
          <w:bCs/>
        </w:rPr>
        <w:t>4</w:t>
      </w:r>
      <w:r w:rsidRPr="003252A8">
        <w:rPr>
          <w:rFonts w:ascii="Arial" w:eastAsia="Times New Roman" w:hAnsi="Arial" w:cs="Arial"/>
          <w:bCs/>
        </w:rPr>
        <w:t>/2021</w:t>
      </w:r>
      <w:r w:rsidRPr="003252A8">
        <w:rPr>
          <w:rFonts w:ascii="Arial" w:eastAsia="Times New Roman" w:hAnsi="Arial" w:cs="Arial"/>
          <w:bCs/>
        </w:rPr>
        <w:tab/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AF712F" w14:textId="77777777" w:rsidR="00D82ACC" w:rsidRDefault="00D82ACC">
      <w:r>
        <w:separator/>
      </w:r>
    </w:p>
  </w:endnote>
  <w:endnote w:type="continuationSeparator" w:id="0">
    <w:p w14:paraId="71906B98" w14:textId="77777777" w:rsidR="00D82ACC" w:rsidRDefault="00D82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B9D751" w14:textId="77777777" w:rsidR="00D82ACC" w:rsidRDefault="00D82ACC">
      <w:r>
        <w:separator/>
      </w:r>
    </w:p>
  </w:footnote>
  <w:footnote w:type="continuationSeparator" w:id="0">
    <w:p w14:paraId="07BA8FCA" w14:textId="77777777" w:rsidR="00D82ACC" w:rsidRDefault="00D82A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C430F1"/>
    <w:multiLevelType w:val="hybridMultilevel"/>
    <w:tmpl w:val="B3D6A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B6013B6"/>
    <w:multiLevelType w:val="hybridMultilevel"/>
    <w:tmpl w:val="9D36BCF0"/>
    <w:lvl w:ilvl="0" w:tplc="933CF0CE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2518FE"/>
    <w:multiLevelType w:val="hybridMultilevel"/>
    <w:tmpl w:val="F8800C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2"/>
  </w:num>
  <w:num w:numId="1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DD3"/>
    <w:rsid w:val="0002768D"/>
    <w:rsid w:val="00047D46"/>
    <w:rsid w:val="000636D6"/>
    <w:rsid w:val="000B025F"/>
    <w:rsid w:val="000E1827"/>
    <w:rsid w:val="000E70D7"/>
    <w:rsid w:val="000F17DC"/>
    <w:rsid w:val="000F4E43"/>
    <w:rsid w:val="00126AD0"/>
    <w:rsid w:val="001608BF"/>
    <w:rsid w:val="00165326"/>
    <w:rsid w:val="001671EE"/>
    <w:rsid w:val="00171D4B"/>
    <w:rsid w:val="00185ABC"/>
    <w:rsid w:val="0019177D"/>
    <w:rsid w:val="001A0545"/>
    <w:rsid w:val="001A2E10"/>
    <w:rsid w:val="001D7BA5"/>
    <w:rsid w:val="00202C5F"/>
    <w:rsid w:val="002204C9"/>
    <w:rsid w:val="00245DAF"/>
    <w:rsid w:val="002654B6"/>
    <w:rsid w:val="002675C2"/>
    <w:rsid w:val="00271316"/>
    <w:rsid w:val="00286270"/>
    <w:rsid w:val="002A22A2"/>
    <w:rsid w:val="002C6E78"/>
    <w:rsid w:val="002C73A8"/>
    <w:rsid w:val="002D202D"/>
    <w:rsid w:val="002D4E6F"/>
    <w:rsid w:val="002E15B6"/>
    <w:rsid w:val="002F10B7"/>
    <w:rsid w:val="00302D79"/>
    <w:rsid w:val="003252A8"/>
    <w:rsid w:val="0034358C"/>
    <w:rsid w:val="00345C0F"/>
    <w:rsid w:val="0038510F"/>
    <w:rsid w:val="00385F4B"/>
    <w:rsid w:val="003901E1"/>
    <w:rsid w:val="003C7377"/>
    <w:rsid w:val="003D0CE8"/>
    <w:rsid w:val="003D4380"/>
    <w:rsid w:val="003E30C2"/>
    <w:rsid w:val="003E4573"/>
    <w:rsid w:val="004234FF"/>
    <w:rsid w:val="00463675"/>
    <w:rsid w:val="004703F5"/>
    <w:rsid w:val="004716AD"/>
    <w:rsid w:val="004A6049"/>
    <w:rsid w:val="004B43FA"/>
    <w:rsid w:val="004C3F5A"/>
    <w:rsid w:val="004C4DCF"/>
    <w:rsid w:val="005213B7"/>
    <w:rsid w:val="00531535"/>
    <w:rsid w:val="00550075"/>
    <w:rsid w:val="00581F98"/>
    <w:rsid w:val="00584254"/>
    <w:rsid w:val="00584B08"/>
    <w:rsid w:val="00586516"/>
    <w:rsid w:val="005A56B6"/>
    <w:rsid w:val="005C5922"/>
    <w:rsid w:val="005E481F"/>
    <w:rsid w:val="005F299B"/>
    <w:rsid w:val="0064316C"/>
    <w:rsid w:val="00643192"/>
    <w:rsid w:val="00650EF0"/>
    <w:rsid w:val="00653F4D"/>
    <w:rsid w:val="00656824"/>
    <w:rsid w:val="006610A8"/>
    <w:rsid w:val="00661670"/>
    <w:rsid w:val="00676DC1"/>
    <w:rsid w:val="006D6EF0"/>
    <w:rsid w:val="006E43FD"/>
    <w:rsid w:val="006F24CE"/>
    <w:rsid w:val="007116E4"/>
    <w:rsid w:val="00726FC3"/>
    <w:rsid w:val="007538F5"/>
    <w:rsid w:val="0075417D"/>
    <w:rsid w:val="007716FD"/>
    <w:rsid w:val="0077485D"/>
    <w:rsid w:val="0079703F"/>
    <w:rsid w:val="007D0260"/>
    <w:rsid w:val="007E4A06"/>
    <w:rsid w:val="007F039F"/>
    <w:rsid w:val="007F0A85"/>
    <w:rsid w:val="00801E6D"/>
    <w:rsid w:val="00817366"/>
    <w:rsid w:val="008451C5"/>
    <w:rsid w:val="00852DE9"/>
    <w:rsid w:val="00852EFC"/>
    <w:rsid w:val="00863FF6"/>
    <w:rsid w:val="0089666F"/>
    <w:rsid w:val="008A6F80"/>
    <w:rsid w:val="008C10F5"/>
    <w:rsid w:val="008D08D2"/>
    <w:rsid w:val="008F498A"/>
    <w:rsid w:val="00923E7C"/>
    <w:rsid w:val="009247CD"/>
    <w:rsid w:val="00953395"/>
    <w:rsid w:val="00975DC6"/>
    <w:rsid w:val="009765D8"/>
    <w:rsid w:val="0098358D"/>
    <w:rsid w:val="00996A52"/>
    <w:rsid w:val="009A34A8"/>
    <w:rsid w:val="009B1588"/>
    <w:rsid w:val="009D2637"/>
    <w:rsid w:val="009F6E85"/>
    <w:rsid w:val="00A02050"/>
    <w:rsid w:val="00A03857"/>
    <w:rsid w:val="00A23D45"/>
    <w:rsid w:val="00A421E0"/>
    <w:rsid w:val="00A647A5"/>
    <w:rsid w:val="00A7348D"/>
    <w:rsid w:val="00AB3A80"/>
    <w:rsid w:val="00AC0483"/>
    <w:rsid w:val="00AC37D7"/>
    <w:rsid w:val="00B017B5"/>
    <w:rsid w:val="00B347E0"/>
    <w:rsid w:val="00B509C1"/>
    <w:rsid w:val="00B65645"/>
    <w:rsid w:val="00B816D5"/>
    <w:rsid w:val="00B90663"/>
    <w:rsid w:val="00B93CC6"/>
    <w:rsid w:val="00BB31A3"/>
    <w:rsid w:val="00BD1688"/>
    <w:rsid w:val="00BD2D2B"/>
    <w:rsid w:val="00C1777B"/>
    <w:rsid w:val="00C2746E"/>
    <w:rsid w:val="00C61709"/>
    <w:rsid w:val="00C823BD"/>
    <w:rsid w:val="00CA111A"/>
    <w:rsid w:val="00CA2FB0"/>
    <w:rsid w:val="00CB24AB"/>
    <w:rsid w:val="00CB3938"/>
    <w:rsid w:val="00CE6A3A"/>
    <w:rsid w:val="00CF0465"/>
    <w:rsid w:val="00CF1E06"/>
    <w:rsid w:val="00CF5D7A"/>
    <w:rsid w:val="00CF67CD"/>
    <w:rsid w:val="00D12727"/>
    <w:rsid w:val="00D26023"/>
    <w:rsid w:val="00D45615"/>
    <w:rsid w:val="00D75D49"/>
    <w:rsid w:val="00D81EAF"/>
    <w:rsid w:val="00D82ACC"/>
    <w:rsid w:val="00DB0E9F"/>
    <w:rsid w:val="00DF64EE"/>
    <w:rsid w:val="00DF75E0"/>
    <w:rsid w:val="00E0715D"/>
    <w:rsid w:val="00E137CA"/>
    <w:rsid w:val="00E20604"/>
    <w:rsid w:val="00E274F7"/>
    <w:rsid w:val="00E37E85"/>
    <w:rsid w:val="00E41179"/>
    <w:rsid w:val="00E4207B"/>
    <w:rsid w:val="00E5143B"/>
    <w:rsid w:val="00EA319B"/>
    <w:rsid w:val="00EA678F"/>
    <w:rsid w:val="00EB6B06"/>
    <w:rsid w:val="00ED677E"/>
    <w:rsid w:val="00EE4BBA"/>
    <w:rsid w:val="00EF7DD3"/>
    <w:rsid w:val="00F0649B"/>
    <w:rsid w:val="00F20CD7"/>
    <w:rsid w:val="00F318A5"/>
    <w:rsid w:val="00F32E2B"/>
    <w:rsid w:val="00F33B3E"/>
    <w:rsid w:val="00F37006"/>
    <w:rsid w:val="00FC0666"/>
    <w:rsid w:val="00FC346E"/>
    <w:rsid w:val="00FE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docId w15:val="{E9D623B4-5A4F-4141-8F90-46B8E9D74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0483"/>
    <w:rPr>
      <w:color w:val="605E5C"/>
      <w:shd w:val="clear" w:color="auto" w:fill="E1DFDD"/>
    </w:rPr>
  </w:style>
  <w:style w:type="paragraph" w:styleId="TOC8">
    <w:name w:val="toc 8"/>
    <w:basedOn w:val="TOC1"/>
    <w:semiHidden/>
    <w:rsid w:val="007D026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DengXian"/>
      <w:b/>
      <w:noProof/>
      <w:sz w:val="2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D0260"/>
    <w:pPr>
      <w:spacing w:after="100"/>
    </w:pPr>
  </w:style>
  <w:style w:type="paragraph" w:styleId="ListParagraph">
    <w:name w:val="List Paragraph"/>
    <w:basedOn w:val="Normal"/>
    <w:uiPriority w:val="34"/>
    <w:qFormat/>
    <w:rsid w:val="007D0260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9703F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CB24A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3gpp.org/desktopmodules/Specifications/SpecificationDetails.aspx?specificationId=3752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44F2F27-8C58-4079-8B1B-DCB8089AB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C4C3B9-D9B2-435D-BE5D-0A8E0075F6F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997C9E1-5C8E-4CB0-B027-0D3B403811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AC9352-999B-493A-879C-77D4442B34E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09BB359-5A86-45C1-A373-ECC2AD5E71F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23.228_CR1242R1_(Rel-17)_MUSIM</cp:lastModifiedBy>
  <cp:revision>2</cp:revision>
  <cp:lastPrinted>2002-04-23T07:10:00Z</cp:lastPrinted>
  <dcterms:created xsi:type="dcterms:W3CDTF">2021-03-21T15:14:00Z</dcterms:created>
  <dcterms:modified xsi:type="dcterms:W3CDTF">2021-03-21T15:14:00Z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(3)T0m5bTJ1zUjG/aXUoVGSxX6jDGQMBsjuJECmeKEZqdDi4osE1b68bt9wbI18qUowlt2+oOgf
UJSr4zZ1Mx1SpqN4YefD293g4GuUctQdxT7q8BGQsM6LtsSsCzX0OeIuEPJB33Yd/ldlvO8Q
iS6q2PVbd6itA0vLwk5oQ+9DbKiz9IKglOnP6Kd3Ybxk3nU/VGpOiy4SlbiYb/K9ULNSefIW
1S+/KxwlsLNChMWGyn</vt:lpwstr>
  </property>
  <property fmtid="{D5CDD505-2E9C-101B-9397-08002B2CF9AE}" pid="3" name="_2015_ms_pID_7253431">
    <vt:lpwstr>eM82GT1SN6Ua8S6ReDK6MsL6aIYodB1h+mLrPichhItpmqxqJ8Ww30
0abZZK2HQLhg+V6gL+WZ9Er8jPg1tcgOCYZysdRjdqN+Cs/DBuJFbS5AloJWbsYmtMWwbBoq
Yep/RWbd8rj6HKXepkzUNzr8Yr/QKd4u/4MkNUUJVdhbOxeuh1ZSwYYy5LyZ+jfVBfYV9u6+
lkf+Sqqh5nRZNZiEHUfmTG5MGePSicDO24Nn</vt:lpwstr>
  </property>
  <property fmtid="{D5CDD505-2E9C-101B-9397-08002B2CF9AE}" pid="4" name="ContentTypeId">
    <vt:lpwstr>0x01010083185B6FD968AC4F8244C98DADFCDDF2</vt:lpwstr>
  </property>
  <property fmtid="{D5CDD505-2E9C-101B-9397-08002B2CF9AE}" pid="5" name="_2015_ms_pID_7253432">
    <vt:lpwstr>ZuOWD716hAjqVfsISJBO2gs=</vt:lpwstr>
  </property>
</Properties>
</file>